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2" w:rsidRDefault="00713C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29285" cy="685800"/>
            <wp:effectExtent l="19050" t="19050" r="18415" b="19050"/>
            <wp:wrapNone/>
            <wp:docPr id="5" name="Рисунок 5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3pt;margin-top:59.9pt;width:491.55pt;height:651.1pt;z-index:251658240;mso-position-horizontal-relative:text;mso-position-vertical-relative:text" stroked="f">
            <v:textbox style="mso-next-textbox:#_x0000_s1028" inset=",,5mm,5mm">
              <w:txbxContent>
                <w:p w:rsidR="00A04CDF" w:rsidRPr="00A2038A" w:rsidRDefault="00A04CDF" w:rsidP="00A04CDF">
                  <w:pPr>
                    <w:jc w:val="center"/>
                    <w:rPr>
                      <w:b/>
                      <w:spacing w:val="20"/>
                      <w:sz w:val="32"/>
                    </w:rPr>
                  </w:pPr>
                  <w:r w:rsidRPr="00A2038A">
                    <w:rPr>
                      <w:b/>
                      <w:spacing w:val="20"/>
                      <w:sz w:val="32"/>
                    </w:rPr>
                    <w:t xml:space="preserve">ОКАЗАНИЕ ПЕРВОЙ МЕДИЦИНСКОЙ ПОМОЩИ </w:t>
                  </w:r>
                </w:p>
                <w:p w:rsidR="00A04CDF" w:rsidRDefault="00A04CDF" w:rsidP="00A04CDF">
                  <w:pPr>
                    <w:jc w:val="center"/>
                    <w:rPr>
                      <w:b/>
                      <w:color w:val="FF0000"/>
                      <w:spacing w:val="20"/>
                      <w:sz w:val="32"/>
                    </w:rPr>
                  </w:pPr>
                  <w:r w:rsidRPr="00A2038A">
                    <w:rPr>
                      <w:b/>
                      <w:spacing w:val="20"/>
                      <w:sz w:val="32"/>
                    </w:rPr>
                    <w:t>УТОПАЮЩЕМУ</w:t>
                  </w:r>
                </w:p>
                <w:p w:rsidR="00A04CDF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Правильное и своевременное оказание первой помощи постр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давшему зачастую является единственным шансом для него ве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р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нуться к жизни. Если волею случая спасат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е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лем оказались Вы, то прежде всего необходимо:</w:t>
                  </w:r>
                </w:p>
                <w:p w:rsidR="00542306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A04CDF" w:rsidRPr="00542306" w:rsidRDefault="00542306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1. Вытащив пострадавшего из воды, очистить ему полость рта от посторо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н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них предметов  (тина, трава и т.д.).</w:t>
                  </w:r>
                </w:p>
                <w:p w:rsidR="00542306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A04CDF" w:rsidRPr="00542306" w:rsidRDefault="00542306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2. Уложить пострадавшего на согнутое колено животом и л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и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цом вниз и удалить воду, попавшую в легкие и трахею, путем мн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о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гократного надавливания рукой на спину.</w:t>
                  </w:r>
                </w:p>
                <w:p w:rsidR="00542306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A04CDF" w:rsidRPr="00542306" w:rsidRDefault="00542306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3. Следует помнить, что отсутствие дыхания в течение 1-2 минут может привести к смерти пострадавшего. Основным призн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ком остановки сердца являются отсутствие пульса, расширенные зрачки. В этом случае необходимо немедленно приступить к пров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е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="00A04CDF" w:rsidRPr="00542306">
                    <w:rPr>
                      <w:rFonts w:ascii="Arial" w:hAnsi="Arial" w:cs="Arial"/>
                      <w:b/>
                      <w:sz w:val="32"/>
                    </w:rPr>
                    <w:t>давливаний) .</w:t>
                  </w:r>
                </w:p>
                <w:p w:rsidR="00A04CDF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A04CDF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У пожилых людей надавливание щадящее, маленьким детям надавливание прои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з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водить не ладонью, а пальцами.</w:t>
                  </w:r>
                </w:p>
                <w:p w:rsidR="00A04CDF" w:rsidRPr="00542306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A04CDF" w:rsidRPr="00A2038A" w:rsidRDefault="00A04CDF" w:rsidP="00A04CDF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A2038A">
                    <w:rPr>
                      <w:rFonts w:ascii="Arial" w:hAnsi="Arial" w:cs="Arial"/>
                      <w:b/>
                      <w:sz w:val="32"/>
                    </w:rPr>
                    <w:t>Помните! Жизнь пострадавшего целиком зависит от Вашего умения пр</w:t>
                  </w:r>
                  <w:r w:rsidRPr="00A2038A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Pr="00A2038A">
                    <w:rPr>
                      <w:rFonts w:ascii="Arial" w:hAnsi="Arial" w:cs="Arial"/>
                      <w:b/>
                      <w:sz w:val="32"/>
                    </w:rPr>
                    <w:t>вильно и быстро оказать первую помощь!</w:t>
                  </w:r>
                </w:p>
              </w:txbxContent>
            </v:textbox>
          </v:shape>
        </w:pict>
      </w:r>
      <w:r w:rsidR="00542306">
        <w:rPr>
          <w:noProof/>
        </w:rPr>
        <w:pict>
          <v:shape id="_x0000_s1027" type="#_x0000_t202" style="position:absolute;margin-left:45.65pt;margin-top:-.05pt;width:459pt;height:63pt;z-index:251657216;mso-position-horizontal-relative:text;mso-position-vertical-relative:text" stroked="f">
            <v:textbox style="mso-next-textbox:#_x0000_s1027">
              <w:txbxContent>
                <w:p w:rsidR="00A04CDF" w:rsidRPr="00A2038A" w:rsidRDefault="00A04CDF" w:rsidP="00A04CDF">
                  <w:pPr>
                    <w:pStyle w:val="1"/>
                    <w:rPr>
                      <w:rFonts w:ascii="Times New Roman" w:hAnsi="Times New Roman"/>
                      <w:b/>
                      <w:bCs/>
                      <w:sz w:val="32"/>
                    </w:rPr>
                  </w:pPr>
                  <w:r w:rsidRPr="00A2038A">
                    <w:rPr>
                      <w:rFonts w:ascii="Times New Roman" w:hAnsi="Times New Roman"/>
                      <w:b/>
                      <w:bCs/>
                      <w:sz w:val="32"/>
                    </w:rPr>
                    <w:t>памятка</w:t>
                  </w:r>
                </w:p>
                <w:p w:rsidR="00240D98" w:rsidRDefault="00240D98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  <w:r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 xml:space="preserve"> </w:t>
                  </w:r>
                  <w:r w:rsidR="00A04CDF"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>населению по дейс</w:t>
                  </w:r>
                  <w:r w:rsidR="00A04CDF"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>т</w:t>
                  </w:r>
                  <w:r w:rsidR="00A04CDF"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 xml:space="preserve">виям в </w:t>
                  </w: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</w:p>
                <w:p w:rsidR="003C008C" w:rsidRPr="00A2038A" w:rsidRDefault="003C008C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  <w:r>
                    <w:rPr>
                      <w:rFonts w:ascii="Times New Roman" w:hAnsi="Times New Roman"/>
                      <w:bCs/>
                      <w:caps/>
                      <w:sz w:val="32"/>
                    </w:rPr>
                    <w:t>,,,,,,,,,,,,,,,,,,,,,,,,</w:t>
                  </w:r>
                </w:p>
                <w:p w:rsidR="00A04CDF" w:rsidRPr="00A2038A" w:rsidRDefault="00A04CDF" w:rsidP="00A04CDF">
                  <w:pPr>
                    <w:pStyle w:val="a3"/>
                    <w:rPr>
                      <w:rFonts w:ascii="Times New Roman" w:hAnsi="Times New Roman"/>
                      <w:bCs/>
                      <w:caps/>
                      <w:sz w:val="32"/>
                    </w:rPr>
                  </w:pPr>
                  <w:r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>ч</w:t>
                  </w:r>
                  <w:r w:rsidR="00542306"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 xml:space="preserve">РЕЗВЫЧАЙНЫХ </w:t>
                  </w:r>
                  <w:r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>с</w:t>
                  </w:r>
                  <w:r w:rsidR="00542306" w:rsidRPr="00A2038A">
                    <w:rPr>
                      <w:rFonts w:ascii="Times New Roman" w:hAnsi="Times New Roman"/>
                      <w:bCs/>
                      <w:caps/>
                      <w:sz w:val="32"/>
                    </w:rPr>
                    <w:t>итуациях</w:t>
                  </w:r>
                </w:p>
              </w:txbxContent>
            </v:textbox>
          </v:shape>
        </w:pict>
      </w:r>
      <w:r w:rsidR="00542306" w:rsidRPr="00BD2849">
        <w:rPr>
          <w:noProof/>
        </w:rPr>
        <w:pict>
          <v:rect id="_x0000_s1026" style="position:absolute;margin-left:18pt;margin-top:0;width:517.9pt;height:729pt;z-index:251656192;mso-position-horizontal-relative:text;mso-position-vertical-relative:text" strokecolor="#f60" strokeweight="6pt">
            <v:stroke linestyle="thickBetweenThin"/>
          </v:rect>
        </w:pict>
      </w:r>
    </w:p>
    <w:sectPr w:rsidR="00005CC2" w:rsidSect="00542306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A04CDF"/>
    <w:rsid w:val="00005CC2"/>
    <w:rsid w:val="00007B6A"/>
    <w:rsid w:val="00240D98"/>
    <w:rsid w:val="0032012A"/>
    <w:rsid w:val="003C008C"/>
    <w:rsid w:val="00525769"/>
    <w:rsid w:val="00542306"/>
    <w:rsid w:val="00710322"/>
    <w:rsid w:val="00713C45"/>
    <w:rsid w:val="00A04CDF"/>
    <w:rsid w:val="00A2038A"/>
    <w:rsid w:val="00BD2849"/>
    <w:rsid w:val="00C55EFB"/>
    <w:rsid w:val="00D67BC7"/>
    <w:rsid w:val="00F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4CDF"/>
    <w:pPr>
      <w:keepNext/>
      <w:jc w:val="center"/>
      <w:outlineLvl w:val="0"/>
    </w:pPr>
    <w:rPr>
      <w:rFonts w:ascii="Impact" w:hAnsi="Impact"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04CDF"/>
    <w:pPr>
      <w:jc w:val="center"/>
    </w:pPr>
    <w:rPr>
      <w:rFonts w:ascii="Arial Narrow" w:hAnsi="Arial Narrow"/>
      <w:b/>
      <w:sz w:val="40"/>
    </w:rPr>
  </w:style>
  <w:style w:type="paragraph" w:styleId="a4">
    <w:name w:val="Balloon Text"/>
    <w:basedOn w:val="a"/>
    <w:semiHidden/>
    <w:rsid w:val="00FA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Акимов</cp:lastModifiedBy>
  <cp:revision>2</cp:revision>
  <cp:lastPrinted>2009-05-19T12:04:00Z</cp:lastPrinted>
  <dcterms:created xsi:type="dcterms:W3CDTF">2013-12-27T08:40:00Z</dcterms:created>
  <dcterms:modified xsi:type="dcterms:W3CDTF">2013-12-27T08:40:00Z</dcterms:modified>
</cp:coreProperties>
</file>