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29" w:rsidRPr="001F660A" w:rsidRDefault="00983039">
      <w:pPr>
        <w:rPr>
          <w:rFonts w:ascii="Times New Roman" w:hAnsi="Times New Roman" w:cs="Times New Roman"/>
          <w:b/>
          <w:sz w:val="32"/>
          <w:szCs w:val="32"/>
        </w:rPr>
      </w:pPr>
      <w:r w:rsidRPr="001F660A">
        <w:rPr>
          <w:rFonts w:ascii="Times New Roman" w:hAnsi="Times New Roman" w:cs="Times New Roman"/>
          <w:b/>
          <w:sz w:val="32"/>
          <w:szCs w:val="32"/>
        </w:rPr>
        <w:t>Коммуник</w:t>
      </w:r>
      <w:r w:rsidR="009F6EB9" w:rsidRPr="001F660A">
        <w:rPr>
          <w:rFonts w:ascii="Times New Roman" w:hAnsi="Times New Roman" w:cs="Times New Roman"/>
          <w:b/>
          <w:sz w:val="32"/>
          <w:szCs w:val="32"/>
        </w:rPr>
        <w:t xml:space="preserve">ативно - игровая методика </w:t>
      </w:r>
      <w:proofErr w:type="gramStart"/>
      <w:r w:rsidR="009F6EB9" w:rsidRPr="001F660A">
        <w:rPr>
          <w:rFonts w:ascii="Times New Roman" w:hAnsi="Times New Roman" w:cs="Times New Roman"/>
          <w:b/>
          <w:sz w:val="32"/>
          <w:szCs w:val="32"/>
        </w:rPr>
        <w:t>( КИМ</w:t>
      </w:r>
      <w:proofErr w:type="gramEnd"/>
      <w:r w:rsidRPr="001F660A">
        <w:rPr>
          <w:rFonts w:ascii="Times New Roman" w:hAnsi="Times New Roman" w:cs="Times New Roman"/>
          <w:b/>
          <w:sz w:val="32"/>
          <w:szCs w:val="32"/>
        </w:rPr>
        <w:t>)- как инструмент обучения английскому языку</w:t>
      </w:r>
      <w:r w:rsidR="00F73686">
        <w:rPr>
          <w:rFonts w:ascii="Times New Roman" w:hAnsi="Times New Roman" w:cs="Times New Roman"/>
          <w:b/>
          <w:sz w:val="32"/>
          <w:szCs w:val="32"/>
        </w:rPr>
        <w:t xml:space="preserve"> в начальной школе.</w:t>
      </w:r>
    </w:p>
    <w:p w:rsidR="0025748F" w:rsidRPr="00A73019" w:rsidRDefault="00983039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3019">
        <w:rPr>
          <w:rFonts w:ascii="Times New Roman" w:hAnsi="Times New Roman" w:cs="Times New Roman"/>
          <w:sz w:val="28"/>
          <w:szCs w:val="28"/>
        </w:rPr>
        <w:t>Коммуникативно - игровая методика</w:t>
      </w:r>
      <w:r w:rsidR="00124FF6"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- это особая структура проведения урока, основанная на применении различных игр и игровых упражнений в учебных процессах.</w:t>
      </w:r>
      <w:r w:rsidR="00430196" w:rsidRPr="00A73019">
        <w:rPr>
          <w:rFonts w:ascii="Times New Roman" w:hAnsi="Times New Roman" w:cs="Times New Roman"/>
          <w:sz w:val="28"/>
          <w:szCs w:val="28"/>
        </w:rPr>
        <w:t xml:space="preserve"> Игра развивает самостоятельность, инициативность, активность и гибкость речи, а также она развивает волю, внимание и воображение учащихся.</w:t>
      </w:r>
      <w:r w:rsidR="0025748F" w:rsidRPr="00A7301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5748F" w:rsidRPr="00A73019" w:rsidRDefault="009F6EB9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учащихся  КИМ</w:t>
      </w:r>
      <w:proofErr w:type="gramEnd"/>
      <w:r w:rsidR="0025748F" w:rsidRPr="00A73019">
        <w:rPr>
          <w:rFonts w:ascii="Times New Roman" w:hAnsi="Times New Roman" w:cs="Times New Roman"/>
          <w:sz w:val="28"/>
          <w:szCs w:val="28"/>
        </w:rPr>
        <w:t xml:space="preserve"> следует учитывать следующие принципы: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а) принцип новизны и интереса;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б) обучение через стандартные речевые конструкции, которые могли бы легко комбинироваться для выражения своих мыслей</w:t>
      </w:r>
      <w:r w:rsidR="00124FF6" w:rsidRPr="00A73019">
        <w:rPr>
          <w:rFonts w:ascii="Times New Roman" w:hAnsi="Times New Roman" w:cs="Times New Roman"/>
          <w:sz w:val="28"/>
          <w:szCs w:val="28"/>
        </w:rPr>
        <w:t>;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в) широкое использование цветных ручек на занятиях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грамматической тетради, в словаре</w:t>
      </w:r>
      <w:r w:rsidR="00124FF6"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- общий текст- фиолетовый,  примеры- зеленый,</w:t>
      </w:r>
      <w:r w:rsidR="00124FF6"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исключения</w:t>
      </w:r>
      <w:r w:rsidR="00124FF6"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 xml:space="preserve">- оранжевый, пословицы- золотым и т.д.) 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г) широко использовать фонетическую зарядку и фонетические игры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( Слова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в транскрипции</w:t>
      </w:r>
      <w:r w:rsidR="00124FF6"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- Кто сидит в этой транскрипции?; игра « Гадание»- загадала звук, покажи звук, произнеси звук…)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д) необходимо работать с лото для повторения и активизации лексики, использовать разнообразные игры: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One, two, three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What can I see?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73019">
        <w:rPr>
          <w:rFonts w:ascii="Times New Roman" w:hAnsi="Times New Roman" w:cs="Times New Roman"/>
          <w:sz w:val="28"/>
          <w:szCs w:val="28"/>
          <w:lang w:val="en-US"/>
        </w:rPr>
        <w:t>Something  in</w:t>
      </w:r>
      <w:proofErr w:type="gramEnd"/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this street</w:t>
      </w:r>
    </w:p>
    <w:p w:rsidR="0025748F" w:rsidRPr="00A73019" w:rsidRDefault="0025748F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Beginning with </w:t>
      </w:r>
      <w:proofErr w:type="gramStart"/>
      <w:r w:rsidRPr="00A73019">
        <w:rPr>
          <w:rFonts w:ascii="Times New Roman" w:hAnsi="Times New Roman" w:cs="Times New Roman"/>
          <w:sz w:val="28"/>
          <w:szCs w:val="28"/>
          <w:lang w:val="en-US"/>
        </w:rPr>
        <w:t>H,G</w:t>
      </w:r>
      <w:proofErr w:type="gramEnd"/>
      <w:r w:rsidRPr="00A73019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4112CE" w:rsidRPr="00A73019" w:rsidRDefault="004112CE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Дети изучают язык в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процессе  заинтересованного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общения и взаимодействия  друг с другом, учителем, куклами, персонажами любимых  сказок и мультфильмов, с книгой.</w:t>
      </w:r>
    </w:p>
    <w:p w:rsidR="00983039" w:rsidRPr="00A73019" w:rsidRDefault="00983039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С помощью игр на уроке для малышей легко создать проблемную ситуацию. Например, Колокольчик! Поговори с ним, задай ему вопросы, поговори с ним ласково…</w:t>
      </w:r>
    </w:p>
    <w:p w:rsidR="00CB39BD" w:rsidRPr="00A73019" w:rsidRDefault="004112CE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забывайте  о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сказочном сюжете: « Злой волшебник заколдовал  наших любимых  зверей. Чтобы их ра</w:t>
      </w:r>
      <w:r w:rsidR="00F73686">
        <w:rPr>
          <w:rFonts w:ascii="Times New Roman" w:hAnsi="Times New Roman" w:cs="Times New Roman"/>
          <w:sz w:val="28"/>
          <w:szCs w:val="28"/>
        </w:rPr>
        <w:t>сколдовать (</w:t>
      </w:r>
      <w:r w:rsidR="005A2D99" w:rsidRPr="00A73019">
        <w:rPr>
          <w:rFonts w:ascii="Times New Roman" w:hAnsi="Times New Roman" w:cs="Times New Roman"/>
          <w:sz w:val="28"/>
          <w:szCs w:val="28"/>
        </w:rPr>
        <w:t>это</w:t>
      </w:r>
      <w:r w:rsidR="00F73686">
        <w:rPr>
          <w:rFonts w:ascii="Times New Roman" w:hAnsi="Times New Roman" w:cs="Times New Roman"/>
          <w:sz w:val="28"/>
          <w:szCs w:val="28"/>
        </w:rPr>
        <w:t xml:space="preserve"> игровой мотив), нужно сказать что они </w:t>
      </w:r>
      <w:proofErr w:type="gramStart"/>
      <w:r w:rsidR="00F73686">
        <w:rPr>
          <w:rFonts w:ascii="Times New Roman" w:hAnsi="Times New Roman" w:cs="Times New Roman"/>
          <w:sz w:val="28"/>
          <w:szCs w:val="28"/>
        </w:rPr>
        <w:t>умеют  делать</w:t>
      </w:r>
      <w:proofErr w:type="gramEnd"/>
      <w:r w:rsidR="00F73686">
        <w:rPr>
          <w:rFonts w:ascii="Times New Roman" w:hAnsi="Times New Roman" w:cs="Times New Roman"/>
          <w:sz w:val="28"/>
          <w:szCs w:val="28"/>
        </w:rPr>
        <w:t xml:space="preserve"> (</w:t>
      </w:r>
      <w:r w:rsidR="005A2D99" w:rsidRPr="00A73019">
        <w:rPr>
          <w:rFonts w:ascii="Times New Roman" w:hAnsi="Times New Roman" w:cs="Times New Roman"/>
          <w:sz w:val="28"/>
          <w:szCs w:val="28"/>
        </w:rPr>
        <w:t>это цель  данного речевого действия)».</w:t>
      </w:r>
      <w:r w:rsidR="00CB39BD" w:rsidRPr="00A73019">
        <w:rPr>
          <w:rFonts w:ascii="Times New Roman" w:hAnsi="Times New Roman" w:cs="Times New Roman"/>
          <w:sz w:val="28"/>
          <w:szCs w:val="28"/>
        </w:rPr>
        <w:t xml:space="preserve"> Необходимо широко использовать разнообразные </w:t>
      </w:r>
      <w:proofErr w:type="gramStart"/>
      <w:r w:rsidR="00CB39BD" w:rsidRPr="00A73019">
        <w:rPr>
          <w:rFonts w:ascii="Times New Roman" w:hAnsi="Times New Roman" w:cs="Times New Roman"/>
          <w:sz w:val="28"/>
          <w:szCs w:val="28"/>
        </w:rPr>
        <w:t>« волшебные</w:t>
      </w:r>
      <w:proofErr w:type="gramEnd"/>
      <w:r w:rsidR="00CB39BD" w:rsidRPr="00A73019">
        <w:rPr>
          <w:rFonts w:ascii="Times New Roman" w:hAnsi="Times New Roman" w:cs="Times New Roman"/>
          <w:sz w:val="28"/>
          <w:szCs w:val="28"/>
        </w:rPr>
        <w:t>» средства;</w:t>
      </w:r>
    </w:p>
    <w:p w:rsidR="00CB39BD" w:rsidRPr="00A73019" w:rsidRDefault="00CB39BD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- волшебный платок;</w:t>
      </w:r>
    </w:p>
    <w:p w:rsidR="00CB39BD" w:rsidRPr="00A73019" w:rsidRDefault="00CB39BD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lastRenderedPageBreak/>
        <w:t xml:space="preserve">- волшебные палочки: </w:t>
      </w:r>
    </w:p>
    <w:p w:rsidR="00CB39BD" w:rsidRPr="00F73686" w:rsidRDefault="00CB39BD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686">
        <w:rPr>
          <w:rFonts w:ascii="Times New Roman" w:hAnsi="Times New Roman" w:cs="Times New Roman"/>
          <w:sz w:val="28"/>
          <w:szCs w:val="28"/>
        </w:rPr>
        <w:t xml:space="preserve">1,2,3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see</w:t>
      </w:r>
    </w:p>
    <w:p w:rsidR="00CB39BD" w:rsidRPr="00A73019" w:rsidRDefault="00CB39BD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Who likes coffee and who likes tea.</w:t>
      </w:r>
    </w:p>
    <w:p w:rsidR="00CB39BD" w:rsidRPr="00A73019" w:rsidRDefault="00CB39BD" w:rsidP="00A730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волшебная указка, ручка;</w:t>
      </w:r>
    </w:p>
    <w:p w:rsidR="00CB39BD" w:rsidRPr="00A73019" w:rsidRDefault="00CB39BD" w:rsidP="00A730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волшебный веер;</w:t>
      </w:r>
    </w:p>
    <w:p w:rsidR="00CB39BD" w:rsidRPr="00A73019" w:rsidRDefault="00CB39BD" w:rsidP="00A730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волшебный мешок;</w:t>
      </w:r>
    </w:p>
    <w:p w:rsidR="00CB39BD" w:rsidRPr="00A73019" w:rsidRDefault="00CB39BD" w:rsidP="00A730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spellStart"/>
      <w:r w:rsidRPr="00A73019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A73019">
        <w:rPr>
          <w:rFonts w:ascii="Times New Roman" w:hAnsi="Times New Roman" w:cs="Times New Roman"/>
          <w:sz w:val="28"/>
          <w:szCs w:val="28"/>
        </w:rPr>
        <w:t>, пушистые игрушки.</w:t>
      </w:r>
    </w:p>
    <w:p w:rsidR="005A2D99" w:rsidRPr="00A73019" w:rsidRDefault="00F73686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игр (</w:t>
      </w:r>
      <w:r w:rsidR="005A2D99" w:rsidRPr="00A73019">
        <w:rPr>
          <w:rFonts w:ascii="Times New Roman" w:hAnsi="Times New Roman" w:cs="Times New Roman"/>
          <w:sz w:val="28"/>
          <w:szCs w:val="28"/>
        </w:rPr>
        <w:t xml:space="preserve">включая разгадывание загадок, кроссвордов; </w:t>
      </w:r>
      <w:proofErr w:type="gramStart"/>
      <w:r w:rsidR="005A2D99" w:rsidRPr="00A73019">
        <w:rPr>
          <w:rFonts w:ascii="Times New Roman" w:hAnsi="Times New Roman" w:cs="Times New Roman"/>
          <w:sz w:val="28"/>
          <w:szCs w:val="28"/>
        </w:rPr>
        <w:t>инсцениров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5A2D99" w:rsidRPr="00A73019">
        <w:rPr>
          <w:rFonts w:ascii="Times New Roman" w:hAnsi="Times New Roman" w:cs="Times New Roman"/>
          <w:sz w:val="28"/>
          <w:szCs w:val="28"/>
        </w:rPr>
        <w:t xml:space="preserve">  песен</w:t>
      </w:r>
      <w:proofErr w:type="gramEnd"/>
      <w:r w:rsidR="005A2D99" w:rsidRPr="00A73019">
        <w:rPr>
          <w:rFonts w:ascii="Times New Roman" w:hAnsi="Times New Roman" w:cs="Times New Roman"/>
          <w:sz w:val="28"/>
          <w:szCs w:val="28"/>
        </w:rPr>
        <w:t>, стихов, сказок и др.)  обеспечивает постоянный интерес детей к изучению английского языка.</w:t>
      </w:r>
    </w:p>
    <w:p w:rsidR="00CB39BD" w:rsidRPr="00A73019" w:rsidRDefault="00CB39BD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Активизировать творческие способности детей, мобилизовать внимание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необходимо  при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помощи эмоций. Реальное общение в классе </w:t>
      </w:r>
      <w:r w:rsidR="00A73019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A73019">
        <w:rPr>
          <w:rFonts w:ascii="Times New Roman" w:hAnsi="Times New Roman" w:cs="Times New Roman"/>
          <w:sz w:val="28"/>
          <w:szCs w:val="28"/>
        </w:rPr>
        <w:t>постоянно стимулировать при помощи ситуации успеха. На каждом уроке должно быть веселее и интереснее.</w:t>
      </w:r>
    </w:p>
    <w:p w:rsidR="000F11D0" w:rsidRPr="00A73019" w:rsidRDefault="000F11D0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Новый материал должен удивлять!</w:t>
      </w:r>
      <w:r w:rsidR="00BD27BB" w:rsidRPr="00A73019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BD27BB" w:rsidRPr="00A73019">
        <w:rPr>
          <w:rFonts w:ascii="Times New Roman" w:hAnsi="Times New Roman" w:cs="Times New Roman"/>
          <w:sz w:val="28"/>
          <w:szCs w:val="28"/>
        </w:rPr>
        <w:t>за</w:t>
      </w:r>
      <w:r w:rsidR="00F73686">
        <w:rPr>
          <w:rFonts w:ascii="Times New Roman" w:hAnsi="Times New Roman" w:cs="Times New Roman"/>
          <w:sz w:val="28"/>
          <w:szCs w:val="28"/>
        </w:rPr>
        <w:t>интересовать  учащихся</w:t>
      </w:r>
      <w:proofErr w:type="gramEnd"/>
      <w:r w:rsidR="00F73686">
        <w:rPr>
          <w:rFonts w:ascii="Times New Roman" w:hAnsi="Times New Roman" w:cs="Times New Roman"/>
          <w:sz w:val="28"/>
          <w:szCs w:val="28"/>
        </w:rPr>
        <w:t xml:space="preserve"> , учителю необходимо </w:t>
      </w:r>
      <w:r w:rsidR="00BD27BB" w:rsidRPr="00A73019">
        <w:rPr>
          <w:rFonts w:ascii="Times New Roman" w:hAnsi="Times New Roman" w:cs="Times New Roman"/>
          <w:sz w:val="28"/>
          <w:szCs w:val="28"/>
        </w:rPr>
        <w:t xml:space="preserve">  время от </w:t>
      </w:r>
      <w:r w:rsidR="009F6EB9" w:rsidRPr="00A73019">
        <w:rPr>
          <w:rFonts w:ascii="Times New Roman" w:hAnsi="Times New Roman" w:cs="Times New Roman"/>
          <w:sz w:val="28"/>
          <w:szCs w:val="28"/>
        </w:rPr>
        <w:t>времени  рассказывать  им  что-</w:t>
      </w:r>
      <w:r w:rsidR="001F660A">
        <w:rPr>
          <w:rFonts w:ascii="Times New Roman" w:hAnsi="Times New Roman" w:cs="Times New Roman"/>
          <w:sz w:val="28"/>
          <w:szCs w:val="28"/>
        </w:rPr>
        <w:t>то занимательное,</w:t>
      </w:r>
      <w:r w:rsidR="00BD27BB" w:rsidRPr="00A73019">
        <w:rPr>
          <w:rFonts w:ascii="Times New Roman" w:hAnsi="Times New Roman" w:cs="Times New Roman"/>
          <w:sz w:val="28"/>
          <w:szCs w:val="28"/>
        </w:rPr>
        <w:t xml:space="preserve"> иногда  даже интригующ</w:t>
      </w:r>
      <w:r w:rsidR="001F660A">
        <w:rPr>
          <w:rFonts w:ascii="Times New Roman" w:hAnsi="Times New Roman" w:cs="Times New Roman"/>
          <w:sz w:val="28"/>
          <w:szCs w:val="28"/>
        </w:rPr>
        <w:t>ее</w:t>
      </w:r>
      <w:r w:rsidR="00BD27BB" w:rsidRPr="00A73019">
        <w:rPr>
          <w:rFonts w:ascii="Times New Roman" w:hAnsi="Times New Roman" w:cs="Times New Roman"/>
          <w:sz w:val="28"/>
          <w:szCs w:val="28"/>
        </w:rPr>
        <w:t xml:space="preserve">. Учитель начинает </w:t>
      </w:r>
      <w:proofErr w:type="gramStart"/>
      <w:r w:rsidR="00BD27BB" w:rsidRPr="00A73019">
        <w:rPr>
          <w:rFonts w:ascii="Times New Roman" w:hAnsi="Times New Roman" w:cs="Times New Roman"/>
          <w:sz w:val="28"/>
          <w:szCs w:val="28"/>
        </w:rPr>
        <w:t>рассказ  и</w:t>
      </w:r>
      <w:proofErr w:type="gramEnd"/>
      <w:r w:rsidR="00BD27BB" w:rsidRPr="00A73019">
        <w:rPr>
          <w:rFonts w:ascii="Times New Roman" w:hAnsi="Times New Roman" w:cs="Times New Roman"/>
          <w:sz w:val="28"/>
          <w:szCs w:val="28"/>
        </w:rPr>
        <w:t xml:space="preserve"> останавливается на самом интересном месте: « Сегодня ко мне в окно влетела птичка…», « Моя кошка вчера меня удивила, оказывается, кошки могут разговаривать…»</w:t>
      </w:r>
    </w:p>
    <w:p w:rsidR="00B31270" w:rsidRPr="00A73019" w:rsidRDefault="000F11D0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Необходимо много двигаться на уроке!</w:t>
      </w:r>
      <w:r w:rsidR="00B31270" w:rsidRPr="00A73019">
        <w:rPr>
          <w:rFonts w:ascii="Times New Roman" w:hAnsi="Times New Roman" w:cs="Times New Roman"/>
          <w:sz w:val="28"/>
          <w:szCs w:val="28"/>
        </w:rPr>
        <w:t xml:space="preserve"> Это помогает снизить утомляемость </w:t>
      </w:r>
      <w:proofErr w:type="gramStart"/>
      <w:r w:rsidR="00B31270" w:rsidRPr="00A73019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="00B31270" w:rsidRPr="00A73019">
        <w:rPr>
          <w:rFonts w:ascii="Times New Roman" w:hAnsi="Times New Roman" w:cs="Times New Roman"/>
          <w:sz w:val="28"/>
          <w:szCs w:val="28"/>
        </w:rPr>
        <w:t xml:space="preserve"> оптимизировать физическую, умственную и эмоциональную активность. </w:t>
      </w:r>
    </w:p>
    <w:p w:rsidR="00B31270" w:rsidRPr="00A73019" w:rsidRDefault="00B31270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известно ,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любая деятельность детей, в которой задействованы кисти и пальцы, способствует развитию речи.</w:t>
      </w:r>
    </w:p>
    <w:p w:rsidR="00FD7D4F" w:rsidRPr="00A73019" w:rsidRDefault="00FD7D4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Игра «Ворона». Пальцы сначала одной, а потом обеих рук изображают ворон, открывающих клювы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:”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crow</w:t>
      </w:r>
      <w:r w:rsidRPr="00A73019">
        <w:rPr>
          <w:rFonts w:ascii="Times New Roman" w:hAnsi="Times New Roman" w:cs="Times New Roman"/>
          <w:sz w:val="28"/>
          <w:szCs w:val="28"/>
        </w:rPr>
        <w:t xml:space="preserve">,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crows</w:t>
      </w:r>
      <w:r w:rsidRPr="00A73019">
        <w:rPr>
          <w:rFonts w:ascii="Times New Roman" w:hAnsi="Times New Roman" w:cs="Times New Roman"/>
          <w:sz w:val="28"/>
          <w:szCs w:val="28"/>
        </w:rPr>
        <w:t xml:space="preserve">.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Pick</w:t>
      </w:r>
      <w:r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73019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Pr="00A73019">
        <w:rPr>
          <w:rFonts w:ascii="Times New Roman" w:hAnsi="Times New Roman" w:cs="Times New Roman"/>
          <w:sz w:val="28"/>
          <w:szCs w:val="28"/>
        </w:rPr>
        <w:t>!”</w:t>
      </w:r>
    </w:p>
    <w:p w:rsidR="00FD7D4F" w:rsidRPr="00A73019" w:rsidRDefault="00FD7D4F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</w:rPr>
        <w:t>Игра «Мои пальцы». С помощью пальцев и кистей рук можно изображать домик, людей, фрукты и многое другое. Например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3019">
        <w:rPr>
          <w:rFonts w:ascii="Times New Roman" w:hAnsi="Times New Roman" w:cs="Times New Roman"/>
          <w:sz w:val="28"/>
          <w:szCs w:val="28"/>
        </w:rPr>
        <w:t>пальцы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изображают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некоторые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основные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движения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: “ My fingers run, my fingers hop, my fingers fly, my fingers stop, etc.”</w:t>
      </w:r>
    </w:p>
    <w:p w:rsidR="00FD7D4F" w:rsidRPr="00A73019" w:rsidRDefault="00FD7D4F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Игра «Разговор больших пальцев»</w:t>
      </w:r>
      <w:r w:rsidR="00D62BCB" w:rsidRPr="00A73019">
        <w:rPr>
          <w:rFonts w:ascii="Times New Roman" w:hAnsi="Times New Roman" w:cs="Times New Roman"/>
          <w:sz w:val="28"/>
          <w:szCs w:val="28"/>
        </w:rPr>
        <w:t>. Работа в парах, учитель задает темы общения: пальцы знакомятся, пальцы поссорились, пальцы ищут возможность помириться.</w:t>
      </w:r>
    </w:p>
    <w:p w:rsidR="00D62BCB" w:rsidRPr="00A73019" w:rsidRDefault="00D62BCB" w:rsidP="00A73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« Змея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». Ладонью сначала одной, затем другой </w:t>
      </w:r>
      <w:proofErr w:type="gramStart"/>
      <w:r w:rsidRPr="00A73019">
        <w:rPr>
          <w:rFonts w:ascii="Times New Roman" w:hAnsi="Times New Roman" w:cs="Times New Roman"/>
          <w:sz w:val="28"/>
          <w:szCs w:val="28"/>
        </w:rPr>
        <w:t>рукой  изобразить</w:t>
      </w:r>
      <w:proofErr w:type="gramEnd"/>
      <w:r w:rsidRPr="00A73019">
        <w:rPr>
          <w:rFonts w:ascii="Times New Roman" w:hAnsi="Times New Roman" w:cs="Times New Roman"/>
          <w:sz w:val="28"/>
          <w:szCs w:val="28"/>
        </w:rPr>
        <w:t xml:space="preserve"> змею, поднимающую голову, то плавно, то резко, затем показать кистью руки извивающуюся змею при этом приговаривая:</w:t>
      </w:r>
    </w:p>
    <w:p w:rsidR="00D62BCB" w:rsidRPr="00A73019" w:rsidRDefault="00D62BCB" w:rsidP="00A730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lastRenderedPageBreak/>
        <w:t>It’s a snake, snake, snake.</w:t>
      </w:r>
    </w:p>
    <w:p w:rsidR="00D62BCB" w:rsidRPr="00A73019" w:rsidRDefault="00D62BCB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It lives in a lake, lake, lake.</w:t>
      </w:r>
    </w:p>
    <w:p w:rsidR="00BE359F" w:rsidRPr="00F73686" w:rsidRDefault="00D62BCB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Игра</w:t>
      </w:r>
      <w:r w:rsidRPr="00F73686">
        <w:rPr>
          <w:rFonts w:ascii="Times New Roman" w:hAnsi="Times New Roman" w:cs="Times New Roman"/>
          <w:sz w:val="28"/>
          <w:szCs w:val="28"/>
        </w:rPr>
        <w:t xml:space="preserve"> «</w:t>
      </w:r>
      <w:r w:rsidRPr="00A73019">
        <w:rPr>
          <w:rFonts w:ascii="Times New Roman" w:hAnsi="Times New Roman" w:cs="Times New Roman"/>
          <w:sz w:val="28"/>
          <w:szCs w:val="28"/>
        </w:rPr>
        <w:t>Коза</w:t>
      </w:r>
      <w:r w:rsidRPr="00F73686">
        <w:rPr>
          <w:rFonts w:ascii="Times New Roman" w:hAnsi="Times New Roman" w:cs="Times New Roman"/>
          <w:sz w:val="28"/>
          <w:szCs w:val="28"/>
        </w:rPr>
        <w:t xml:space="preserve">». </w:t>
      </w:r>
      <w:r w:rsidRPr="00A73019">
        <w:rPr>
          <w:rFonts w:ascii="Times New Roman" w:hAnsi="Times New Roman" w:cs="Times New Roman"/>
          <w:sz w:val="28"/>
          <w:szCs w:val="28"/>
        </w:rPr>
        <w:t>Двумя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пальцами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обеих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рук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показать</w:t>
      </w:r>
      <w:r w:rsidRPr="00F73686">
        <w:rPr>
          <w:rFonts w:ascii="Times New Roman" w:hAnsi="Times New Roman" w:cs="Times New Roman"/>
          <w:sz w:val="28"/>
          <w:szCs w:val="28"/>
        </w:rPr>
        <w:t xml:space="preserve">, </w:t>
      </w:r>
      <w:r w:rsidRPr="00A73019">
        <w:rPr>
          <w:rFonts w:ascii="Times New Roman" w:hAnsi="Times New Roman" w:cs="Times New Roman"/>
          <w:sz w:val="28"/>
          <w:szCs w:val="28"/>
        </w:rPr>
        <w:t>как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коза</w:t>
      </w:r>
      <w:r w:rsidRPr="00F73686">
        <w:rPr>
          <w:rFonts w:ascii="Times New Roman" w:hAnsi="Times New Roman" w:cs="Times New Roman"/>
          <w:sz w:val="28"/>
          <w:szCs w:val="28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</w:rPr>
        <w:t>бодается</w:t>
      </w:r>
      <w:r w:rsidRPr="00F73686">
        <w:rPr>
          <w:rFonts w:ascii="Times New Roman" w:hAnsi="Times New Roman" w:cs="Times New Roman"/>
          <w:sz w:val="28"/>
          <w:szCs w:val="28"/>
        </w:rPr>
        <w:t>.</w:t>
      </w:r>
    </w:p>
    <w:p w:rsidR="00BE359F" w:rsidRPr="00A73019" w:rsidRDefault="00BE359F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Goat, goat, give me your coat </w:t>
      </w:r>
    </w:p>
    <w:p w:rsidR="00BE359F" w:rsidRPr="00A73019" w:rsidRDefault="00BE359F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Goat, goat, give me your coat.</w:t>
      </w:r>
    </w:p>
    <w:p w:rsidR="00BE359F" w:rsidRPr="00A73019" w:rsidRDefault="00BE359F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Игра «Воздушный шарик». Дети делают вид, что надувают его. Руками показывают, как шар становится все больше и больше, отпускают шарик, чтобы он улетел:</w:t>
      </w:r>
    </w:p>
    <w:p w:rsidR="00BE359F" w:rsidRPr="00A73019" w:rsidRDefault="00BE359F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Balloon, balloon!</w:t>
      </w:r>
    </w:p>
    <w:p w:rsidR="00BE359F" w:rsidRPr="00A73019" w:rsidRDefault="00BE359F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Come to the moon!</w:t>
      </w:r>
    </w:p>
    <w:p w:rsidR="00B31270" w:rsidRPr="00A73019" w:rsidRDefault="00D62BCB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270" w:rsidRPr="00A73019">
        <w:rPr>
          <w:rFonts w:ascii="Times New Roman" w:hAnsi="Times New Roman" w:cs="Times New Roman"/>
          <w:sz w:val="28"/>
          <w:szCs w:val="28"/>
        </w:rPr>
        <w:t>Необходимо использовать театральные игры:</w:t>
      </w:r>
    </w:p>
    <w:p w:rsidR="009F6EB9" w:rsidRPr="00F73686" w:rsidRDefault="00124FF6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68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8A0" w:rsidRPr="00A73019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8A0" w:rsidRPr="00A73019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B48A0" w:rsidRPr="00A73019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8A0" w:rsidRPr="00A7301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019">
        <w:rPr>
          <w:rFonts w:ascii="Times New Roman" w:hAnsi="Times New Roman" w:cs="Times New Roman"/>
          <w:sz w:val="28"/>
          <w:szCs w:val="28"/>
          <w:lang w:val="en-US"/>
        </w:rPr>
        <w:t>what your animal can do</w:t>
      </w:r>
      <w:r w:rsidRPr="00F73686">
        <w:rPr>
          <w:rFonts w:ascii="Times New Roman" w:hAnsi="Times New Roman" w:cs="Times New Roman"/>
          <w:sz w:val="28"/>
          <w:szCs w:val="28"/>
          <w:lang w:val="en-US"/>
        </w:rPr>
        <w:t>…”</w:t>
      </w:r>
      <w:r w:rsidR="00BB48A0" w:rsidRPr="00F73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1270" w:rsidRPr="00A73019" w:rsidRDefault="00A73019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Можно изобразить животных и птиц под музыкальное сопровождение:</w:t>
      </w:r>
    </w:p>
    <w:p w:rsidR="00A73019" w:rsidRPr="00A73019" w:rsidRDefault="00A73019" w:rsidP="001F66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73019">
        <w:rPr>
          <w:rFonts w:ascii="Times New Roman" w:hAnsi="Times New Roman" w:cs="Times New Roman"/>
          <w:sz w:val="28"/>
          <w:szCs w:val="28"/>
          <w:lang w:val="en-US"/>
        </w:rPr>
        <w:t>Children, we walk and dance like:</w:t>
      </w:r>
    </w:p>
    <w:p w:rsidR="00A73019" w:rsidRPr="00A73019" w:rsidRDefault="00A73019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019">
        <w:rPr>
          <w:rFonts w:ascii="Times New Roman" w:hAnsi="Times New Roman" w:cs="Times New Roman"/>
          <w:sz w:val="28"/>
          <w:szCs w:val="28"/>
        </w:rPr>
        <w:t>- медведь, лиса, олень, обезьяна, утка и т.д.</w:t>
      </w:r>
    </w:p>
    <w:p w:rsidR="00A4042F" w:rsidRPr="00A73019" w:rsidRDefault="001F660A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этой методике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B48A0" w:rsidRPr="00A73019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proofErr w:type="gramEnd"/>
      <w:r w:rsidR="00BB48A0" w:rsidRPr="00A73019">
        <w:rPr>
          <w:rFonts w:ascii="Times New Roman" w:hAnsi="Times New Roman" w:cs="Times New Roman"/>
          <w:sz w:val="28"/>
          <w:szCs w:val="28"/>
        </w:rPr>
        <w:t xml:space="preserve"> формы организации детей : фронтальные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индивидуальные и в подгруппах, но </w:t>
      </w:r>
      <w:r w:rsidR="00BB48A0" w:rsidRPr="00A7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042F" w:rsidRPr="00A73019">
        <w:rPr>
          <w:rFonts w:ascii="Times New Roman" w:hAnsi="Times New Roman" w:cs="Times New Roman"/>
          <w:sz w:val="28"/>
          <w:szCs w:val="28"/>
        </w:rPr>
        <w:t>о моему мнению,  парная работа самая эффективная на уроке.</w:t>
      </w:r>
    </w:p>
    <w:p w:rsidR="00526A9B" w:rsidRPr="00A73019" w:rsidRDefault="00526A9B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A9B" w:rsidRPr="00A73019" w:rsidRDefault="00526A9B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F13" w:rsidRPr="00A73019" w:rsidRDefault="00964F13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C6C" w:rsidRPr="00A73019" w:rsidRDefault="00656C6C" w:rsidP="001F6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6C6C" w:rsidRPr="00A7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B8"/>
    <w:multiLevelType w:val="hybridMultilevel"/>
    <w:tmpl w:val="ADF2C28E"/>
    <w:lvl w:ilvl="0" w:tplc="C78CC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245B"/>
    <w:multiLevelType w:val="hybridMultilevel"/>
    <w:tmpl w:val="54CEE820"/>
    <w:lvl w:ilvl="0" w:tplc="B08EC5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5A32"/>
    <w:multiLevelType w:val="hybridMultilevel"/>
    <w:tmpl w:val="52BECD18"/>
    <w:lvl w:ilvl="0" w:tplc="9BC45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9"/>
    <w:rsid w:val="000443F5"/>
    <w:rsid w:val="00094F29"/>
    <w:rsid w:val="000A25B1"/>
    <w:rsid w:val="000F11D0"/>
    <w:rsid w:val="00124FF6"/>
    <w:rsid w:val="00181329"/>
    <w:rsid w:val="001F660A"/>
    <w:rsid w:val="0025748F"/>
    <w:rsid w:val="004112CE"/>
    <w:rsid w:val="00430196"/>
    <w:rsid w:val="00526A9B"/>
    <w:rsid w:val="005A2D99"/>
    <w:rsid w:val="00656C6C"/>
    <w:rsid w:val="007D31F4"/>
    <w:rsid w:val="007F4CA0"/>
    <w:rsid w:val="00964F13"/>
    <w:rsid w:val="00983039"/>
    <w:rsid w:val="009F6EB9"/>
    <w:rsid w:val="00A4042F"/>
    <w:rsid w:val="00A73019"/>
    <w:rsid w:val="00B31270"/>
    <w:rsid w:val="00BB48A0"/>
    <w:rsid w:val="00BD27BB"/>
    <w:rsid w:val="00BD29D3"/>
    <w:rsid w:val="00BE359F"/>
    <w:rsid w:val="00CB39BD"/>
    <w:rsid w:val="00D56E79"/>
    <w:rsid w:val="00D62BCB"/>
    <w:rsid w:val="00E02974"/>
    <w:rsid w:val="00F667C7"/>
    <w:rsid w:val="00F73686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1DE8"/>
  <w15:docId w15:val="{9304D493-189D-485E-86A4-6D7D1EB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Pakhomov</dc:creator>
  <cp:keywords/>
  <dc:description/>
  <cp:lastModifiedBy>Vasiliy Pakhomov</cp:lastModifiedBy>
  <cp:revision>14</cp:revision>
  <dcterms:created xsi:type="dcterms:W3CDTF">2015-10-13T18:25:00Z</dcterms:created>
  <dcterms:modified xsi:type="dcterms:W3CDTF">2017-08-31T19:47:00Z</dcterms:modified>
</cp:coreProperties>
</file>