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AA" w:rsidRPr="009C74AA" w:rsidRDefault="009C74AA" w:rsidP="009C74AA">
      <w:pPr>
        <w:pStyle w:val="1"/>
        <w:jc w:val="center"/>
      </w:pPr>
      <w:bookmarkStart w:id="0" w:name="_GoBack"/>
      <w:bookmarkEnd w:id="0"/>
      <w:r w:rsidRPr="009C74AA">
        <w:t>Адаптация первоклассника к школе</w:t>
      </w:r>
    </w:p>
    <w:p w:rsidR="009C74AA" w:rsidRPr="009C74AA" w:rsidRDefault="009C74AA" w:rsidP="009C74AA">
      <w:pPr>
        <w:pStyle w:val="a4"/>
        <w:jc w:val="center"/>
      </w:pPr>
      <w:r w:rsidRPr="009C74AA">
        <w:t xml:space="preserve">(первое родительское собрание в 1 классе </w:t>
      </w:r>
      <w:proofErr w:type="gramStart"/>
      <w:r w:rsidRPr="009C74AA">
        <w:t>–«</w:t>
      </w:r>
      <w:proofErr w:type="gramEnd"/>
      <w:r w:rsidRPr="009C74AA">
        <w:t>клуб» полезных советов и рекомендаций)</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Цели: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 разъяснить родителям трудности привыкания детей к школе, которые проявляются в возрастных и психологических особенностях младших школьников;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дать необходимые рекомендации по планированию режима дня и грамотному приготовлению домашних заданий.</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Ход родительского собрания</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I. Приветствие. Вступительное слово учителя.</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Встречи этой искренне мы ждали.</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И не терпелось: все ли друг о друге мы узнали?</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Вам интересно, кто будет детей ваших обучать,</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А мне, как будем вместе ладить, детям нашим помогать.</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Здравствуйте, уважаемые родители.</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Ваши дети переступили порог школы. Им предстоит привыкать к новым условиям своего существования, к перемене режимных моментов, к необходимости выполнения тех требований, которые им предъявляют взрослые, к сотрудничеству </w:t>
      </w:r>
      <w:proofErr w:type="gramStart"/>
      <w:r w:rsidRPr="009C74AA">
        <w:rPr>
          <w:rFonts w:ascii="Times New Roman" w:hAnsi="Times New Roman" w:cs="Times New Roman"/>
          <w:sz w:val="24"/>
          <w:szCs w:val="24"/>
        </w:rPr>
        <w:t>со</w:t>
      </w:r>
      <w:proofErr w:type="gramEnd"/>
      <w:r w:rsidRPr="009C74AA">
        <w:rPr>
          <w:rFonts w:ascii="Times New Roman" w:hAnsi="Times New Roman" w:cs="Times New Roman"/>
          <w:sz w:val="24"/>
          <w:szCs w:val="24"/>
        </w:rPr>
        <w:t xml:space="preserve"> новым коллективом взрослых и сверстников.</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 Как вы считаете, легко ли им самостоятельно справиться со всем этим?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Можем ли мы (а возможно, и обязаны), взрослые, им помочь?</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 Не кажется ли вам порой, что и мы сами иногда оказываемся в тупике: что делать? </w:t>
      </w:r>
    </w:p>
    <w:p w:rsidR="009C74AA" w:rsidRPr="009C74AA" w:rsidRDefault="009C74AA" w:rsidP="009C74AA">
      <w:pPr>
        <w:pStyle w:val="a3"/>
        <w:rPr>
          <w:rFonts w:ascii="Times New Roman" w:hAnsi="Times New Roman" w:cs="Times New Roman"/>
          <w:sz w:val="24"/>
          <w:szCs w:val="24"/>
        </w:rPr>
      </w:pPr>
      <w:proofErr w:type="gramStart"/>
      <w:r w:rsidRPr="009C74AA">
        <w:rPr>
          <w:rFonts w:ascii="Times New Roman" w:hAnsi="Times New Roman" w:cs="Times New Roman"/>
          <w:sz w:val="24"/>
          <w:szCs w:val="24"/>
        </w:rPr>
        <w:t>Уверена</w:t>
      </w:r>
      <w:proofErr w:type="gramEnd"/>
      <w:r w:rsidRPr="009C74AA">
        <w:rPr>
          <w:rFonts w:ascii="Times New Roman" w:hAnsi="Times New Roman" w:cs="Times New Roman"/>
          <w:sz w:val="24"/>
          <w:szCs w:val="24"/>
        </w:rPr>
        <w:t>, что каждый из вас абсолютно все готов сделать для своего чада, но что именно, как это сделать педагогически оправданно? Наверное, нам вместе стоит сегодня об этом подумать, поразмышлять, посоветоваться со специалистами, чтобы осталось как можно меньше вопросов и «белых пятен» на пути адаптации детей к школе.</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II. Сообщение учителя.</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Возрастные особенности младшего школьника</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Переход в разряд школьников для детей – весьма трудное испытание. Резко меняется весь уклад жизни. Появляются дополнительные обязанности, расширяется круг общения.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Как правило, от 7 до 11 лет развитие ребенка происходит плавно, без каких-либо особых кризисов. На этот возраст приходится минимум болезней, психологических травм. Отношения с родителями по-прежнему значимы, но все же отходят на второй план. Огромным авторитетом обладают учителя, на новый уровень выходят отношения со сверстниками. Рождается дружба, потрясают первые предательства. В подобных переживаниях начинают складываться собственные представления о том, что такое хорошо и что такое плохо.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Нормально развивающего младшего школьника отличает широта интересов: он по очереди увлекается всем подряд, пробует себя в самых различных областях. Ребенок жизнерадостен, энергичен, переполнен идеями и мечтами. Счастливый возраст Тома </w:t>
      </w:r>
      <w:proofErr w:type="spellStart"/>
      <w:r w:rsidRPr="009C74AA">
        <w:rPr>
          <w:rFonts w:ascii="Times New Roman" w:hAnsi="Times New Roman" w:cs="Times New Roman"/>
          <w:sz w:val="24"/>
          <w:szCs w:val="24"/>
        </w:rPr>
        <w:t>Сойера</w:t>
      </w:r>
      <w:proofErr w:type="spellEnd"/>
      <w:r w:rsidRPr="009C74AA">
        <w:rPr>
          <w:rFonts w:ascii="Times New Roman" w:hAnsi="Times New Roman" w:cs="Times New Roman"/>
          <w:sz w:val="24"/>
          <w:szCs w:val="24"/>
        </w:rPr>
        <w:t xml:space="preserve"> дается детям самой природой перед испытаниями отрочества и юности. Помните об этом, уважаемые родители.</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III. Сообщение психолога.</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Психологическая готовность ребенка к школе</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Подготовленные к школе дети – это дети, для которых школьная действительность уже с первых дней собственно учебная. С ними, как правило, не бывает особых хлопот.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А есть дети, которые занимают положение кумира в семье. Если такой ребенок дома не усвоил простейшие представления о справедливости, то жизнь в школе будет полна неоправданных обид.</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lastRenderedPageBreak/>
        <w:t xml:space="preserve">Личностная готовность.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Родители должны способствовать формированию у детей следующих качеств: умение ребенка войти в детское общество, действовать совместно с другими, уступать, подчиняться, если есть разумная необходимость, чувство товарищества. Такие качества обеспечат ему безболезненную адаптацию к новым социальным условиям.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Волевая готовность. Это условие характеризуется отношением ребенка к трудностям и способам их преодоления. Здесь главное значение имеет воспитание мотивов достижения целей, умение принять трудности и стремление разрешить их.</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Интеллектуальная готовность. Это наличие определенного кругозора, запаса конкретных знаний о живой и неживой природе, общественной жизни. В этом возрасте логическая форма мышления доступна, но не характерна. Важная роль отведена наглядно-действенному и наглядно-образному мышлению.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Уважаемые родители! Старайтесь всегда отвечать на вопросы, которые задает ваш ребенок. Не отмахивайтесь от детских вопросов, но и не пичкайте их готовыми знаниями: сначала дайте возможность приобрести их самостоятельно (книги, библиотеки, наблюдения, тактильные ощущения и т. д.). Познавая окружающий мир, </w:t>
      </w:r>
      <w:proofErr w:type="gramStart"/>
      <w:r w:rsidRPr="009C74AA">
        <w:rPr>
          <w:rFonts w:ascii="Times New Roman" w:hAnsi="Times New Roman" w:cs="Times New Roman"/>
          <w:sz w:val="24"/>
          <w:szCs w:val="24"/>
        </w:rPr>
        <w:t>ребенок</w:t>
      </w:r>
      <w:proofErr w:type="gramEnd"/>
      <w:r w:rsidRPr="009C74AA">
        <w:rPr>
          <w:rFonts w:ascii="Times New Roman" w:hAnsi="Times New Roman" w:cs="Times New Roman"/>
          <w:sz w:val="24"/>
          <w:szCs w:val="24"/>
        </w:rPr>
        <w:t xml:space="preserve"> учится мыслить, анализировать, сравнивать, делать выводы.</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IV. Сообщение учителя.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Как помочь ребенку в приготовлении уроков</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Родители, которые практически сразу предоставляют детям полную самостоятельность в приготовлении уроков, так же неправы, как и те, которые сразу начинают чрезмерно опекать.</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Какие здесь могут быть основные рекомендации:</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1. Проверьте, правильно ли организовано рабочее место ребенка (освещение, отсутствие лишних предметов на столе).</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2. Для семилетнего ребенка время непрерывной работы не должно превышать 15–20 минут, а к четвертому классу – не более 30–40 минут. В процессе работы необходимо устраивать перерывы (около 5 минут).</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3. Не стоит давать ребенку дополнительные задания, кроме тех, которые дали в школе.</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4. Приучайте детей садиться за уроки всегда в одно и то же время.</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5. Нельзя выполнять домашнее задание за ребенка.</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6. Со временем снижайте степень контроля.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Помните, что </w:t>
      </w:r>
      <w:proofErr w:type="spellStart"/>
      <w:r w:rsidRPr="009C74AA">
        <w:rPr>
          <w:rFonts w:ascii="Times New Roman" w:hAnsi="Times New Roman" w:cs="Times New Roman"/>
          <w:sz w:val="24"/>
          <w:szCs w:val="24"/>
        </w:rPr>
        <w:t>самоисправление</w:t>
      </w:r>
      <w:proofErr w:type="spellEnd"/>
      <w:r w:rsidRPr="009C74AA">
        <w:rPr>
          <w:rFonts w:ascii="Times New Roman" w:hAnsi="Times New Roman" w:cs="Times New Roman"/>
          <w:sz w:val="24"/>
          <w:szCs w:val="24"/>
        </w:rPr>
        <w:t xml:space="preserve"> – есть первая форма </w:t>
      </w:r>
      <w:proofErr w:type="gramStart"/>
      <w:r w:rsidRPr="009C74AA">
        <w:rPr>
          <w:rFonts w:ascii="Times New Roman" w:hAnsi="Times New Roman" w:cs="Times New Roman"/>
          <w:sz w:val="24"/>
          <w:szCs w:val="24"/>
        </w:rPr>
        <w:t>самоконтроля</w:t>
      </w:r>
      <w:proofErr w:type="gramEnd"/>
      <w:r w:rsidRPr="009C74AA">
        <w:rPr>
          <w:rFonts w:ascii="Times New Roman" w:hAnsi="Times New Roman" w:cs="Times New Roman"/>
          <w:sz w:val="24"/>
          <w:szCs w:val="24"/>
        </w:rPr>
        <w:t xml:space="preserve"> и она должна всячески поощряться.</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7. Поддерживайте старания ребенка, </w:t>
      </w:r>
      <w:proofErr w:type="gramStart"/>
      <w:r w:rsidRPr="009C74AA">
        <w:rPr>
          <w:rFonts w:ascii="Times New Roman" w:hAnsi="Times New Roman" w:cs="Times New Roman"/>
          <w:sz w:val="24"/>
          <w:szCs w:val="24"/>
        </w:rPr>
        <w:t>высказывайте уверенность</w:t>
      </w:r>
      <w:proofErr w:type="gramEnd"/>
      <w:r w:rsidRPr="009C74AA">
        <w:rPr>
          <w:rFonts w:ascii="Times New Roman" w:hAnsi="Times New Roman" w:cs="Times New Roman"/>
          <w:sz w:val="24"/>
          <w:szCs w:val="24"/>
        </w:rPr>
        <w:t>, что все у него получится.</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V. Заключительная часть собрания.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Адаптация – это приспособление ребенка к новой системе социальных условий, новым отношениям, требованиям, видам деятельности, режиму дня.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В адаптационный период дети по-разному реагируют на смену обстановки: могут быть очень шумными, рассеянными, зажатыми, робкими, плачут больше обычного; могут быть нарушения сна, аппетита, вдруг увеличивается интерес к играм, игрушкам.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Все эти нарушения вызваны той нагрузкой, которую испытывает психика ребенка, его организм.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Безусловно, самым лучшим для ребенка в это время будет ваша поддержка и совместное со школой оказание помощи своему ребенку.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Родительская поддержка – это процесс, в ходе которого вы, уважаемые папы и мамы: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 </w:t>
      </w:r>
      <w:proofErr w:type="gramStart"/>
      <w:r w:rsidRPr="009C74AA">
        <w:rPr>
          <w:rFonts w:ascii="Times New Roman" w:hAnsi="Times New Roman" w:cs="Times New Roman"/>
          <w:sz w:val="24"/>
          <w:szCs w:val="24"/>
        </w:rPr>
        <w:t>сосредоточены</w:t>
      </w:r>
      <w:proofErr w:type="gramEnd"/>
      <w:r w:rsidRPr="009C74AA">
        <w:rPr>
          <w:rFonts w:ascii="Times New Roman" w:hAnsi="Times New Roman" w:cs="Times New Roman"/>
          <w:sz w:val="24"/>
          <w:szCs w:val="24"/>
        </w:rPr>
        <w:t xml:space="preserve"> на достоинствах ребенка, укрепляя тем самым в нем самооценку;</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помогаете ему поверить в себя и свои силы;</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помогаете избегать ошибок;</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не осуждаете в случае неудач.</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Если ребенок не всегда успешно справляется с заданием, дайте ему понять, что ваше отношение к нему не изменилось.</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lastRenderedPageBreak/>
        <w:t>Поддержка основана на том, чтобы ребенок чувствовал свою нужность и вашу заботу. Для того чтобы снять дневное напряжение, нужно постараться создать благоприятные условия:</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не заниматься с ребенком после 7 часов вечера;</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не вспоминать дневные неудачи:</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не ругать за несобранный портфель, а спокойно предложить собрать его вместе;</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пойти с ним на прогулку, отвлечь ребенка;</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после прогулки ребенку лучше принять теплый душ;</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перед сном полезно дать ему стакан молока или теплого чая с ложкой меда;</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спокойный и глубокий сон не менее 8–10 часов позволяет восстановить силы ребенка, его работоспособность;</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лучше, если ребенок не будет сидеть у телевизора более 20–30 минут, 1 час максимум. Ограничьте просмотр фильмов, особенно «ужасы», «триллеры» и фильмы «о войне». Не стоит травмировать и перегружать нервную систему ребенка;</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если ребенок боится темноты, включайте ему ночник, можно включить свет в соседней комнате и приоткрыть дверь;</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не забудьте на ночь поцеловать ребенка, погладить его. Ласка – это не пустяк, на нее тоже нужно найти время.</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Памятка родителям</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Любите своих детей, тогда они станут настоящими личностями, самодостаточными, удачливыми в жизни.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Внушайте каждому ребенку, что все человеческие существа достойны уважения и любви.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Поощряйте в детях таланты и способности мыслить положительными образами.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Будьте терпеливы, верьте в себя и ребенка, радуйтесь каждому мгновению, проведенному рядом с ним! </w:t>
      </w:r>
    </w:p>
    <w:p w:rsidR="009C74AA"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 xml:space="preserve">Вам </w:t>
      </w:r>
      <w:proofErr w:type="spellStart"/>
      <w:r w:rsidRPr="009C74AA">
        <w:rPr>
          <w:rFonts w:ascii="Times New Roman" w:hAnsi="Times New Roman" w:cs="Times New Roman"/>
          <w:sz w:val="24"/>
          <w:szCs w:val="24"/>
        </w:rPr>
        <w:t>предоставилась</w:t>
      </w:r>
      <w:proofErr w:type="spellEnd"/>
      <w:r w:rsidRPr="009C74AA">
        <w:rPr>
          <w:rFonts w:ascii="Times New Roman" w:hAnsi="Times New Roman" w:cs="Times New Roman"/>
          <w:sz w:val="24"/>
          <w:szCs w:val="24"/>
        </w:rPr>
        <w:t xml:space="preserve"> удивительная возможность вновь пережить то, что осталось далеко позади…</w:t>
      </w:r>
    </w:p>
    <w:p w:rsidR="00FD13AD" w:rsidRPr="009C74AA" w:rsidRDefault="009C74AA" w:rsidP="009C74AA">
      <w:pPr>
        <w:pStyle w:val="a3"/>
        <w:rPr>
          <w:rFonts w:ascii="Times New Roman" w:hAnsi="Times New Roman" w:cs="Times New Roman"/>
          <w:sz w:val="24"/>
          <w:szCs w:val="24"/>
        </w:rPr>
      </w:pPr>
      <w:r w:rsidRPr="009C74AA">
        <w:rPr>
          <w:rFonts w:ascii="Times New Roman" w:hAnsi="Times New Roman" w:cs="Times New Roman"/>
          <w:sz w:val="24"/>
          <w:szCs w:val="24"/>
        </w:rPr>
        <w:t>После завершения собрания учитель проводит индивидуальные консультации с родителями по личным вопросам.</w:t>
      </w:r>
    </w:p>
    <w:sectPr w:rsidR="00FD13AD" w:rsidRPr="009C7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AA"/>
    <w:rsid w:val="009C74AA"/>
    <w:rsid w:val="00FD1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74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74AA"/>
    <w:pPr>
      <w:spacing w:after="0" w:line="240" w:lineRule="auto"/>
    </w:pPr>
  </w:style>
  <w:style w:type="character" w:customStyle="1" w:styleId="10">
    <w:name w:val="Заголовок 1 Знак"/>
    <w:basedOn w:val="a0"/>
    <w:link w:val="1"/>
    <w:uiPriority w:val="9"/>
    <w:rsid w:val="009C74AA"/>
    <w:rPr>
      <w:rFonts w:asciiTheme="majorHAnsi" w:eastAsiaTheme="majorEastAsia" w:hAnsiTheme="majorHAnsi" w:cstheme="majorBidi"/>
      <w:b/>
      <w:bCs/>
      <w:color w:val="365F91" w:themeColor="accent1" w:themeShade="BF"/>
      <w:sz w:val="28"/>
      <w:szCs w:val="28"/>
    </w:rPr>
  </w:style>
  <w:style w:type="paragraph" w:styleId="a4">
    <w:name w:val="Subtitle"/>
    <w:basedOn w:val="a"/>
    <w:next w:val="a"/>
    <w:link w:val="a5"/>
    <w:uiPriority w:val="11"/>
    <w:qFormat/>
    <w:rsid w:val="009C74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9C74A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74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74AA"/>
    <w:pPr>
      <w:spacing w:after="0" w:line="240" w:lineRule="auto"/>
    </w:pPr>
  </w:style>
  <w:style w:type="character" w:customStyle="1" w:styleId="10">
    <w:name w:val="Заголовок 1 Знак"/>
    <w:basedOn w:val="a0"/>
    <w:link w:val="1"/>
    <w:uiPriority w:val="9"/>
    <w:rsid w:val="009C74AA"/>
    <w:rPr>
      <w:rFonts w:asciiTheme="majorHAnsi" w:eastAsiaTheme="majorEastAsia" w:hAnsiTheme="majorHAnsi" w:cstheme="majorBidi"/>
      <w:b/>
      <w:bCs/>
      <w:color w:val="365F91" w:themeColor="accent1" w:themeShade="BF"/>
      <w:sz w:val="28"/>
      <w:szCs w:val="28"/>
    </w:rPr>
  </w:style>
  <w:style w:type="paragraph" w:styleId="a4">
    <w:name w:val="Subtitle"/>
    <w:basedOn w:val="a"/>
    <w:next w:val="a"/>
    <w:link w:val="a5"/>
    <w:uiPriority w:val="11"/>
    <w:qFormat/>
    <w:rsid w:val="009C74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9C74A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1165</Words>
  <Characters>6644</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Ромашкин</dc:creator>
  <cp:lastModifiedBy>Ромашкин</cp:lastModifiedBy>
  <cp:revision>2</cp:revision>
  <dcterms:created xsi:type="dcterms:W3CDTF">2014-09-15T19:28:00Z</dcterms:created>
  <dcterms:modified xsi:type="dcterms:W3CDTF">2014-09-15T19:32:00Z</dcterms:modified>
</cp:coreProperties>
</file>